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14" w:rsidRPr="001B2896" w:rsidRDefault="00292C14" w:rsidP="0069043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АННОТАЦИЯ</w:t>
      </w:r>
    </w:p>
    <w:p w:rsidR="00292C14" w:rsidRPr="00F20D84" w:rsidRDefault="00292C14" w:rsidP="00F20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20D84">
        <w:rPr>
          <w:rFonts w:ascii="Times New Roman" w:hAnsi="Times New Roman"/>
          <w:b/>
          <w:sz w:val="28"/>
          <w:szCs w:val="28"/>
        </w:rPr>
        <w:t xml:space="preserve">рабочей программы дисциплины  по выбору </w:t>
      </w:r>
    </w:p>
    <w:p w:rsidR="00292C14" w:rsidRPr="00F20D84" w:rsidRDefault="00292C14" w:rsidP="00F20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20D84">
        <w:rPr>
          <w:rFonts w:ascii="Times New Roman" w:hAnsi="Times New Roman"/>
          <w:b/>
          <w:sz w:val="28"/>
          <w:szCs w:val="28"/>
        </w:rPr>
        <w:t xml:space="preserve">«Современные технологии и материалы для изготовления </w:t>
      </w:r>
    </w:p>
    <w:p w:rsidR="00292C14" w:rsidRPr="00F20D84" w:rsidRDefault="00292C14" w:rsidP="00F20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20D84">
        <w:rPr>
          <w:rFonts w:ascii="Times New Roman" w:hAnsi="Times New Roman"/>
          <w:b/>
          <w:sz w:val="28"/>
          <w:szCs w:val="28"/>
        </w:rPr>
        <w:t xml:space="preserve">несъемных конструкций зубных протезов» </w:t>
      </w:r>
      <w:r w:rsidRPr="00F20D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92C14" w:rsidRPr="00F20D84" w:rsidRDefault="00292C14" w:rsidP="00F20D8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92C14" w:rsidRPr="001B2896" w:rsidRDefault="00292C14" w:rsidP="00690432">
      <w:pPr>
        <w:pStyle w:val="NoSpacing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Квалификация выпускника – врач-стоматолог общей практики</w:t>
      </w:r>
    </w:p>
    <w:p w:rsidR="00292C14" w:rsidRPr="001B2896" w:rsidRDefault="00292C14" w:rsidP="00690432">
      <w:pPr>
        <w:pStyle w:val="NoSpacing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Специальность – 31.05.03  Стоматология</w:t>
      </w:r>
    </w:p>
    <w:p w:rsidR="00292C14" w:rsidRPr="001B2896" w:rsidRDefault="00292C14" w:rsidP="00690432">
      <w:pPr>
        <w:pStyle w:val="NoSpacing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Автор: Скрипова Н. В.</w:t>
      </w:r>
      <w:r>
        <w:rPr>
          <w:rFonts w:ascii="Times New Roman" w:hAnsi="Times New Roman"/>
          <w:b/>
          <w:sz w:val="28"/>
          <w:szCs w:val="28"/>
        </w:rPr>
        <w:t xml:space="preserve"> , </w:t>
      </w:r>
      <w:r w:rsidRPr="001B2896">
        <w:rPr>
          <w:rFonts w:ascii="Times New Roman" w:hAnsi="Times New Roman"/>
          <w:b/>
          <w:sz w:val="28"/>
          <w:szCs w:val="28"/>
        </w:rPr>
        <w:t xml:space="preserve"> к.м.н</w:t>
      </w:r>
      <w:r w:rsidRPr="001B2896">
        <w:rPr>
          <w:rFonts w:ascii="Times New Roman" w:hAnsi="Times New Roman"/>
          <w:sz w:val="28"/>
          <w:szCs w:val="28"/>
        </w:rPr>
        <w:t xml:space="preserve">., </w:t>
      </w:r>
      <w:r w:rsidRPr="001B2896">
        <w:rPr>
          <w:rFonts w:ascii="Times New Roman" w:hAnsi="Times New Roman"/>
          <w:b/>
          <w:sz w:val="28"/>
          <w:szCs w:val="28"/>
        </w:rPr>
        <w:t>доцент кафедры ортопедической стоматологии</w:t>
      </w:r>
    </w:p>
    <w:p w:rsidR="00292C14" w:rsidRPr="00F25C12" w:rsidRDefault="00292C14" w:rsidP="00DC537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7483"/>
      </w:tblGrid>
      <w:tr w:rsidR="00292C14" w:rsidTr="00DC3673">
        <w:trPr>
          <w:trHeight w:val="295"/>
        </w:trPr>
        <w:tc>
          <w:tcPr>
            <w:tcW w:w="2122" w:type="dxa"/>
          </w:tcPr>
          <w:p w:rsidR="00292C14" w:rsidRPr="00DC5371" w:rsidRDefault="00292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Учебный цикл/учебный блок</w:t>
            </w:r>
          </w:p>
        </w:tc>
        <w:tc>
          <w:tcPr>
            <w:tcW w:w="7483" w:type="dxa"/>
          </w:tcPr>
          <w:p w:rsidR="00292C14" w:rsidRDefault="00292C14" w:rsidP="00037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Дисциплина относится к базовой части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цикла профессиональных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специальности  «Стоматология»</w:t>
            </w:r>
          </w:p>
        </w:tc>
      </w:tr>
      <w:tr w:rsidR="00292C14" w:rsidTr="00DC3673">
        <w:trPr>
          <w:trHeight w:val="2408"/>
        </w:trPr>
        <w:tc>
          <w:tcPr>
            <w:tcW w:w="2122" w:type="dxa"/>
          </w:tcPr>
          <w:p w:rsidR="00292C14" w:rsidRPr="00DC5371" w:rsidRDefault="00292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Трудоемкость дисциплины</w:t>
            </w:r>
          </w:p>
        </w:tc>
        <w:tc>
          <w:tcPr>
            <w:tcW w:w="7483" w:type="dxa"/>
          </w:tcPr>
          <w:p w:rsidR="00292C14" w:rsidRDefault="00292C14" w:rsidP="00F20D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 –  </w:t>
            </w:r>
          </w:p>
          <w:p w:rsidR="00292C14" w:rsidRDefault="00292C14" w:rsidP="00F20D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   </w:t>
            </w:r>
          </w:p>
          <w:p w:rsidR="00292C14" w:rsidRDefault="00292C14" w:rsidP="00F20D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  <w:p w:rsidR="00292C14" w:rsidRDefault="00292C14" w:rsidP="00F20D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практикумы</w:t>
            </w:r>
          </w:p>
          <w:p w:rsidR="00292C14" w:rsidRDefault="00292C14" w:rsidP="00F20D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Клинические практические занятия – 72 </w:t>
            </w:r>
          </w:p>
          <w:p w:rsidR="00292C14" w:rsidRDefault="00292C14" w:rsidP="00F20D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– 36 </w:t>
            </w:r>
          </w:p>
          <w:p w:rsidR="00292C14" w:rsidRDefault="00292C14" w:rsidP="00F20D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sz w:val="24"/>
                <w:szCs w:val="24"/>
              </w:rPr>
              <w:t>)  - 1Х семестр</w:t>
            </w:r>
          </w:p>
          <w:p w:rsidR="00292C14" w:rsidRPr="00DC5371" w:rsidRDefault="00292C14" w:rsidP="00F20D84">
            <w:pPr>
              <w:pStyle w:val="NoSpacing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 (часы, зачетные единицы)  - 108 ч. (3 зач.ед.)</w:t>
            </w:r>
          </w:p>
        </w:tc>
      </w:tr>
      <w:tr w:rsidR="00292C14" w:rsidTr="00DC3673">
        <w:trPr>
          <w:trHeight w:val="275"/>
        </w:trPr>
        <w:tc>
          <w:tcPr>
            <w:tcW w:w="2122" w:type="dxa"/>
          </w:tcPr>
          <w:p w:rsidR="00292C14" w:rsidRPr="00DC5371" w:rsidRDefault="00292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Курс, семестр</w:t>
            </w:r>
          </w:p>
        </w:tc>
        <w:tc>
          <w:tcPr>
            <w:tcW w:w="7483" w:type="dxa"/>
          </w:tcPr>
          <w:p w:rsidR="00292C14" w:rsidRPr="00DC5371" w:rsidRDefault="00292C1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5-й курс, 1Х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  <w:p w:rsidR="00292C14" w:rsidRPr="00DC5371" w:rsidRDefault="00292C14">
            <w:pPr>
              <w:pStyle w:val="NoSpacing"/>
              <w:rPr>
                <w:sz w:val="28"/>
                <w:szCs w:val="28"/>
              </w:rPr>
            </w:pPr>
          </w:p>
        </w:tc>
      </w:tr>
      <w:tr w:rsidR="00292C14" w:rsidTr="00DC3673">
        <w:trPr>
          <w:trHeight w:val="278"/>
        </w:trPr>
        <w:tc>
          <w:tcPr>
            <w:tcW w:w="2122" w:type="dxa"/>
          </w:tcPr>
          <w:p w:rsidR="00292C14" w:rsidRPr="00DC5371" w:rsidRDefault="00292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Место дисциплины в структуре ООП (предшествующие дисциплины, последующие дисциплины)</w:t>
            </w:r>
          </w:p>
        </w:tc>
        <w:tc>
          <w:tcPr>
            <w:tcW w:w="7483" w:type="dxa"/>
          </w:tcPr>
          <w:p w:rsidR="00292C14" w:rsidRDefault="00292C14" w:rsidP="00F20D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784">
              <w:rPr>
                <w:rFonts w:ascii="Times New Roman" w:hAnsi="Times New Roman"/>
                <w:sz w:val="24"/>
                <w:szCs w:val="24"/>
              </w:rPr>
              <w:t xml:space="preserve">Для изучения дисциплины необходимы знания, умения и навыки, формируемые </w:t>
            </w:r>
            <w:r w:rsidRPr="00443784">
              <w:rPr>
                <w:rFonts w:ascii="Times New Roman" w:hAnsi="Times New Roman"/>
                <w:b/>
                <w:i/>
                <w:sz w:val="24"/>
                <w:szCs w:val="24"/>
              </w:rPr>
              <w:t>предшествующими дисциплинами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92C14" w:rsidRDefault="00292C14" w:rsidP="00F20D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7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цикле естественно-научных и медико-биологических дисциплин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хими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, биологическ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хими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- биохими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полости рта, биофизик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, анатоми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человека - анатоми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головы и шеи,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гистологи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, эмбриологи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, цитологи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- гистологи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полости 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патологическ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анатоми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- патологическ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анатоми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головы и шеи, нормальн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физиологи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- физиологи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челюстно-лицевой области, патофизиологи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- патофизиологи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головы и шеи,   лучев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92C14" w:rsidRDefault="00292C14" w:rsidP="00F20D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7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цикле профессиональных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материаловедени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пропедевтик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стоматологических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кариесологи</w:t>
            </w:r>
            <w:r>
              <w:rPr>
                <w:rFonts w:ascii="Times New Roman" w:hAnsi="Times New Roman"/>
                <w:sz w:val="24"/>
                <w:szCs w:val="24"/>
              </w:rPr>
              <w:t>я и заболевания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твердых тканей зубов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зубопротезировани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(просто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протезировани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), протезировани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зубных рядов (сложно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протезировани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), гнатологи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и 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височно-нижнечелюстного сустава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C14" w:rsidRPr="00DC5371" w:rsidRDefault="00292C14" w:rsidP="0098039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</w:t>
            </w:r>
            <w:r w:rsidRPr="00F20D84">
              <w:rPr>
                <w:rFonts w:ascii="Times New Roman" w:hAnsi="Times New Roman"/>
                <w:sz w:val="24"/>
                <w:szCs w:val="24"/>
              </w:rPr>
              <w:t xml:space="preserve">Полученные знания, умения и навыки при изучении разделов дисциплины  позволят повысить уровень формируемых профессиональных компетенций выпускников, то есть направлены на  приобретение опыта в решении реальных профессиональных задач.  Дисциплина  является  </w:t>
            </w:r>
            <w:r w:rsidRPr="00F20D84">
              <w:rPr>
                <w:rFonts w:ascii="Times New Roman" w:hAnsi="Times New Roman"/>
                <w:i/>
                <w:sz w:val="24"/>
                <w:szCs w:val="24"/>
              </w:rPr>
              <w:t>предшествующей</w:t>
            </w:r>
            <w:r w:rsidRPr="00F20D84">
              <w:rPr>
                <w:rFonts w:ascii="Times New Roman" w:hAnsi="Times New Roman"/>
                <w:sz w:val="24"/>
                <w:szCs w:val="24"/>
              </w:rPr>
              <w:t xml:space="preserve"> для изучения дисциплин на последующих курсах обучения по направлению подготовки 31.05.03 – Стоматология, в частности, дисциплины вариативной части «Клинические и технологические аспекты  применения волоконно-укрепленных композитов»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292C14" w:rsidTr="00DC3673">
        <w:trPr>
          <w:trHeight w:val="700"/>
        </w:trPr>
        <w:tc>
          <w:tcPr>
            <w:tcW w:w="2122" w:type="dxa"/>
          </w:tcPr>
          <w:p w:rsidR="00292C14" w:rsidRPr="00DC5371" w:rsidRDefault="00292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483" w:type="dxa"/>
          </w:tcPr>
          <w:p w:rsidR="00292C14" w:rsidRPr="00A67FD7" w:rsidRDefault="00292C14" w:rsidP="00B14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 изучения дисциплины направлен на формирование элементов компетенций: ОК –1, ОПК–4; ОПК–5; ОПК–11; ПК – 5, ПК – 8, ПК - 9</w:t>
            </w:r>
          </w:p>
        </w:tc>
      </w:tr>
      <w:tr w:rsidR="00292C14" w:rsidTr="00DC3673">
        <w:trPr>
          <w:trHeight w:val="1783"/>
        </w:trPr>
        <w:tc>
          <w:tcPr>
            <w:tcW w:w="2122" w:type="dxa"/>
          </w:tcPr>
          <w:p w:rsidR="00292C14" w:rsidRPr="00DC5371" w:rsidRDefault="00292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Цель дисциплины</w:t>
            </w:r>
          </w:p>
        </w:tc>
        <w:tc>
          <w:tcPr>
            <w:tcW w:w="7483" w:type="dxa"/>
          </w:tcPr>
          <w:p w:rsidR="00292C14" w:rsidRPr="00DC5371" w:rsidRDefault="00292C14" w:rsidP="00B14B4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0D0">
              <w:rPr>
                <w:rFonts w:ascii="Times New Roman" w:hAnsi="Times New Roman"/>
                <w:sz w:val="24"/>
                <w:szCs w:val="24"/>
              </w:rPr>
              <w:t xml:space="preserve">повышение качества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за счет формирования профессиональных компетенций (теоретических знаний, практических умений и навыков) в области современного материаловедения и современных технологий    ортопедического лечения пациентов с дефектами твердых тканей зубов и зубных рядов</w:t>
            </w:r>
          </w:p>
        </w:tc>
      </w:tr>
      <w:tr w:rsidR="00292C14" w:rsidTr="00DC3673">
        <w:trPr>
          <w:trHeight w:val="364"/>
        </w:trPr>
        <w:tc>
          <w:tcPr>
            <w:tcW w:w="2122" w:type="dxa"/>
          </w:tcPr>
          <w:p w:rsidR="00292C14" w:rsidRPr="00DC5371" w:rsidRDefault="00292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Задачи дисциплины</w:t>
            </w:r>
          </w:p>
        </w:tc>
        <w:tc>
          <w:tcPr>
            <w:tcW w:w="7483" w:type="dxa"/>
          </w:tcPr>
          <w:p w:rsidR="00292C14" w:rsidRDefault="00292C14" w:rsidP="00F20D8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F20D84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 w:rsidRPr="00F20D84">
              <w:rPr>
                <w:rFonts w:ascii="Times New Roman" w:hAnsi="Times New Roman"/>
                <w:sz w:val="24"/>
                <w:szCs w:val="24"/>
              </w:rPr>
              <w:t xml:space="preserve">изучения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дисциплины</w:t>
            </w:r>
            <w:r>
              <w:rPr>
                <w:sz w:val="28"/>
                <w:szCs w:val="28"/>
              </w:rPr>
              <w:t>:</w:t>
            </w:r>
          </w:p>
          <w:p w:rsidR="00292C14" w:rsidRPr="00F20D84" w:rsidRDefault="00292C14" w:rsidP="00F20D8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84">
              <w:rPr>
                <w:rFonts w:ascii="Times New Roman" w:hAnsi="Times New Roman"/>
                <w:sz w:val="24"/>
                <w:szCs w:val="24"/>
              </w:rPr>
              <w:t>повышение  уровня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F20D84">
              <w:rPr>
                <w:rFonts w:ascii="Times New Roman" w:hAnsi="Times New Roman"/>
                <w:sz w:val="24"/>
                <w:szCs w:val="24"/>
              </w:rPr>
              <w:t xml:space="preserve">  о  современных эстетических материалах и возможностях их применения для замещения дефектов твердых тканей зубов и зубных рядов;</w:t>
            </w:r>
          </w:p>
          <w:p w:rsidR="00292C14" w:rsidRPr="002B50D0" w:rsidRDefault="00292C14" w:rsidP="00F20D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D0">
              <w:rPr>
                <w:rFonts w:ascii="Times New Roman" w:hAnsi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 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>теоретическ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 о  современных технологиях  в  клинике ортопедической стоматологии; </w:t>
            </w:r>
          </w:p>
          <w:p w:rsidR="00292C14" w:rsidRPr="002B50D0" w:rsidRDefault="00292C14" w:rsidP="00F20D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D0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в освоении новейших технологий и методик в сфере своих профессиональных интересов; </w:t>
            </w:r>
          </w:p>
          <w:p w:rsidR="00292C14" w:rsidRPr="002B50D0" w:rsidRDefault="00292C14" w:rsidP="00F20D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принципам и особенностям препарирования зубов для изготовления ортопедических конструкций с применением современных материалов и технологий; </w:t>
            </w:r>
          </w:p>
          <w:p w:rsidR="00292C14" w:rsidRPr="002B50D0" w:rsidRDefault="00292C14" w:rsidP="00F20D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об основных системах компьютерного моделирования виртуальных конструкций зубных протезов,  принципах получения оптических оттисков и изготовления  конструкций зубных протезов при помощи </w:t>
            </w:r>
            <w:r w:rsidRPr="002B50D0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>/</w:t>
            </w:r>
            <w:r w:rsidRPr="002B50D0"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систем;</w:t>
            </w:r>
          </w:p>
          <w:p w:rsidR="00292C14" w:rsidRPr="00DC5371" w:rsidRDefault="00292C14" w:rsidP="000326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C14" w:rsidTr="00DC3673">
        <w:trPr>
          <w:trHeight w:val="746"/>
        </w:trPr>
        <w:tc>
          <w:tcPr>
            <w:tcW w:w="2122" w:type="dxa"/>
          </w:tcPr>
          <w:p w:rsidR="00292C14" w:rsidRPr="00B3387D" w:rsidRDefault="00292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7D">
              <w:rPr>
                <w:rFonts w:ascii="Times New Roman" w:hAnsi="Times New Roman"/>
                <w:sz w:val="28"/>
                <w:szCs w:val="28"/>
              </w:rPr>
              <w:t>Основные разделы дисциплины</w:t>
            </w:r>
          </w:p>
        </w:tc>
        <w:tc>
          <w:tcPr>
            <w:tcW w:w="7483" w:type="dxa"/>
          </w:tcPr>
          <w:p w:rsidR="00292C14" w:rsidRPr="00DC3673" w:rsidRDefault="00292C14" w:rsidP="00DC3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73">
              <w:rPr>
                <w:sz w:val="28"/>
                <w:szCs w:val="28"/>
              </w:rPr>
              <w:t>1</w:t>
            </w:r>
            <w:r w:rsidRPr="00DC3673">
              <w:rPr>
                <w:rFonts w:ascii="Times New Roman" w:hAnsi="Times New Roman"/>
                <w:sz w:val="28"/>
                <w:szCs w:val="28"/>
              </w:rPr>
              <w:t>. Характеристика современных технологий и  материалов для изготовления несъемных конструкций зубных протезов:</w:t>
            </w:r>
          </w:p>
          <w:p w:rsidR="00292C14" w:rsidRPr="00DC3673" w:rsidRDefault="00292C14" w:rsidP="00DC3673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>Эстетическая стоматология. Современное направление в эстетической ортопедической стоматологии – безметалловые конструкции зубных протезов.</w:t>
            </w:r>
          </w:p>
          <w:p w:rsidR="00292C14" w:rsidRPr="00DC3673" w:rsidRDefault="00292C14" w:rsidP="00DC3673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>Классические и инновационные методики эстетической реабилитации пациентов</w:t>
            </w:r>
          </w:p>
          <w:p w:rsidR="00292C14" w:rsidRPr="00DC3673" w:rsidRDefault="00292C14" w:rsidP="00DC3673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>Технологии цельнокерамических реставраций с применением различных керамических систем:</w:t>
            </w:r>
          </w:p>
          <w:p w:rsidR="00292C14" w:rsidRPr="00DC3673" w:rsidRDefault="00292C14" w:rsidP="00DC3673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>Возможности современных CAD/CAM систем в стоматологической клинике</w:t>
            </w:r>
          </w:p>
          <w:p w:rsidR="00292C14" w:rsidRPr="00DC3673" w:rsidRDefault="00292C14" w:rsidP="00DC3673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 xml:space="preserve">Волоконные системы для изготовления конструкций зубных протезов. </w:t>
            </w:r>
          </w:p>
          <w:p w:rsidR="00292C14" w:rsidRPr="00DC3673" w:rsidRDefault="00292C14" w:rsidP="00DC3673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 xml:space="preserve">Клинические аспекты лечения пациентов с дефектами твердых тканей  зубов и зубных рядов с использованием цельнокерамических конструкций. </w:t>
            </w:r>
          </w:p>
          <w:p w:rsidR="00292C14" w:rsidRPr="00DC3673" w:rsidRDefault="00292C14" w:rsidP="00DC3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673">
              <w:rPr>
                <w:rFonts w:ascii="Times New Roman" w:hAnsi="Times New Roman"/>
                <w:sz w:val="28"/>
                <w:szCs w:val="28"/>
              </w:rPr>
              <w:t>2. Применение инновационных материалов и технологий при изготовлении несъемных конструкций зубных протезов:</w:t>
            </w:r>
          </w:p>
          <w:p w:rsidR="00292C14" w:rsidRPr="00DC3673" w:rsidRDefault="00292C14" w:rsidP="00DC3673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 xml:space="preserve">Микропротезирование. Виниры. Показания и противопоказания. Клинико-лабораторные этапы изготовления. </w:t>
            </w:r>
          </w:p>
          <w:p w:rsidR="00292C14" w:rsidRPr="00DC3673" w:rsidRDefault="00292C14" w:rsidP="00DC3673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 xml:space="preserve">Микропротезирование. Вкладки. Показания и противопоказания. Клинико-лабораторные этапы изготовления. </w:t>
            </w:r>
          </w:p>
          <w:p w:rsidR="00292C14" w:rsidRPr="00DC3673" w:rsidRDefault="00292C14" w:rsidP="00DC3673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 xml:space="preserve">Цельнокерамические коронки. Показания и противопоказания. Клинико-лабораторные этапы изготовления. </w:t>
            </w:r>
          </w:p>
          <w:p w:rsidR="00292C14" w:rsidRPr="00DC3673" w:rsidRDefault="00292C14" w:rsidP="00DC3673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>Безметалловые (цельнокерамические) мостовидные протезы. Показания и противопоказания. Клинико-лабораторные этапы изготовления.</w:t>
            </w:r>
          </w:p>
          <w:p w:rsidR="00292C14" w:rsidRPr="000326D9" w:rsidRDefault="00292C14" w:rsidP="00DC3673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73">
              <w:rPr>
                <w:rFonts w:ascii="Times New Roman" w:hAnsi="Times New Roman"/>
                <w:sz w:val="24"/>
                <w:szCs w:val="24"/>
              </w:rPr>
              <w:t xml:space="preserve">Безметалловые конструкции зубных протезов с каркасом (арматурой)  из волоконно-укрепленного композита. Показания и противопоказания. Схема клинических этапов и технологических процессов </w:t>
            </w:r>
          </w:p>
        </w:tc>
      </w:tr>
    </w:tbl>
    <w:p w:rsidR="00292C14" w:rsidRDefault="00292C14" w:rsidP="004D106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92C14" w:rsidRDefault="00292C14"/>
    <w:sectPr w:rsidR="00292C14" w:rsidSect="00E8125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14" w:rsidRDefault="00292C14">
      <w:r>
        <w:separator/>
      </w:r>
    </w:p>
  </w:endnote>
  <w:endnote w:type="continuationSeparator" w:id="0">
    <w:p w:rsidR="00292C14" w:rsidRDefault="0029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14" w:rsidRDefault="00292C14" w:rsidP="00986C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C14" w:rsidRDefault="00292C14" w:rsidP="00DC36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14" w:rsidRDefault="00292C14" w:rsidP="00986C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2C14" w:rsidRDefault="00292C14" w:rsidP="00DC367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14" w:rsidRDefault="00292C14">
      <w:r>
        <w:separator/>
      </w:r>
    </w:p>
  </w:footnote>
  <w:footnote w:type="continuationSeparator" w:id="0">
    <w:p w:rsidR="00292C14" w:rsidRDefault="00292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4A7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C8A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CAE5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325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089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B05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B05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B8F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FE1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7EC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04FF6"/>
    <w:multiLevelType w:val="hybridMultilevel"/>
    <w:tmpl w:val="E90E5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463F1A"/>
    <w:multiLevelType w:val="hybridMultilevel"/>
    <w:tmpl w:val="1054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5264C"/>
    <w:multiLevelType w:val="hybridMultilevel"/>
    <w:tmpl w:val="B55AD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CE0F3B"/>
    <w:multiLevelType w:val="hybridMultilevel"/>
    <w:tmpl w:val="FA02D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A37433"/>
    <w:multiLevelType w:val="hybridMultilevel"/>
    <w:tmpl w:val="E9B8B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6948A3"/>
    <w:multiLevelType w:val="hybridMultilevel"/>
    <w:tmpl w:val="CC44DB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4D57A8"/>
    <w:multiLevelType w:val="hybridMultilevel"/>
    <w:tmpl w:val="FB26A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AA2729"/>
    <w:multiLevelType w:val="hybridMultilevel"/>
    <w:tmpl w:val="D5023D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2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FA6"/>
    <w:rsid w:val="000326D9"/>
    <w:rsid w:val="000375C5"/>
    <w:rsid w:val="000C465D"/>
    <w:rsid w:val="00141FA6"/>
    <w:rsid w:val="00187545"/>
    <w:rsid w:val="001B2896"/>
    <w:rsid w:val="00292C14"/>
    <w:rsid w:val="002A26AB"/>
    <w:rsid w:val="002B50D0"/>
    <w:rsid w:val="002B6A89"/>
    <w:rsid w:val="002E3949"/>
    <w:rsid w:val="00443784"/>
    <w:rsid w:val="0046052A"/>
    <w:rsid w:val="004D106E"/>
    <w:rsid w:val="00690432"/>
    <w:rsid w:val="006F647A"/>
    <w:rsid w:val="00773AB0"/>
    <w:rsid w:val="007F3976"/>
    <w:rsid w:val="00877B7D"/>
    <w:rsid w:val="00980394"/>
    <w:rsid w:val="0098587F"/>
    <w:rsid w:val="00986C95"/>
    <w:rsid w:val="00A66B58"/>
    <w:rsid w:val="00A67FD7"/>
    <w:rsid w:val="00AD0450"/>
    <w:rsid w:val="00AF5722"/>
    <w:rsid w:val="00B14B44"/>
    <w:rsid w:val="00B3387D"/>
    <w:rsid w:val="00B41A5E"/>
    <w:rsid w:val="00B67252"/>
    <w:rsid w:val="00BC0513"/>
    <w:rsid w:val="00BF6DEE"/>
    <w:rsid w:val="00DC3673"/>
    <w:rsid w:val="00DC5371"/>
    <w:rsid w:val="00E81251"/>
    <w:rsid w:val="00F20D84"/>
    <w:rsid w:val="00F21F0F"/>
    <w:rsid w:val="00F25C12"/>
    <w:rsid w:val="00F8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D106E"/>
    <w:rPr>
      <w:lang w:eastAsia="en-US"/>
    </w:rPr>
  </w:style>
  <w:style w:type="paragraph" w:styleId="Footer">
    <w:name w:val="footer"/>
    <w:basedOn w:val="Normal"/>
    <w:link w:val="FooterChar"/>
    <w:uiPriority w:val="99"/>
    <w:rsid w:val="00DC36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763"/>
    <w:rPr>
      <w:lang w:eastAsia="en-US"/>
    </w:rPr>
  </w:style>
  <w:style w:type="character" w:styleId="PageNumber">
    <w:name w:val="page number"/>
    <w:basedOn w:val="DefaultParagraphFont"/>
    <w:uiPriority w:val="99"/>
    <w:rsid w:val="00DC36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3</Pages>
  <Words>734</Words>
  <Characters>4189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</cp:lastModifiedBy>
  <cp:revision>17</cp:revision>
  <dcterms:created xsi:type="dcterms:W3CDTF">2016-01-29T12:48:00Z</dcterms:created>
  <dcterms:modified xsi:type="dcterms:W3CDTF">2016-05-31T12:31:00Z</dcterms:modified>
</cp:coreProperties>
</file>